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D4" w:rsidRDefault="00056ED4">
      <w:proofErr w:type="gramStart"/>
      <w:r>
        <w:rPr>
          <w:sz w:val="40"/>
          <w:szCs w:val="40"/>
        </w:rPr>
        <w:t>S</w:t>
      </w:r>
      <w:r w:rsidRPr="00056ED4">
        <w:rPr>
          <w:sz w:val="40"/>
          <w:szCs w:val="40"/>
        </w:rPr>
        <w:t>CHMIDT  Technology</w:t>
      </w:r>
      <w:proofErr w:type="gramEnd"/>
      <w:r>
        <w:rPr>
          <w:sz w:val="40"/>
          <w:szCs w:val="40"/>
        </w:rPr>
        <w:t xml:space="preserve">               </w:t>
      </w:r>
      <w:r w:rsidRPr="00056ED4">
        <w:t>Angebots/ Ausschreibungstexte</w:t>
      </w:r>
    </w:p>
    <w:p w:rsidR="00056ED4" w:rsidRDefault="00056ED4"/>
    <w:p w:rsidR="00056ED4" w:rsidRDefault="00056ED4"/>
    <w:p w:rsidR="00056ED4" w:rsidRDefault="00CD5BF1">
      <w:r>
        <w:pict>
          <v:rect id="_x0000_i1025" style="width:0;height:1.5pt" o:hralign="center" o:hrstd="t" o:hr="t" fillcolor="#a0a0a0" stroked="f"/>
        </w:pict>
      </w:r>
    </w:p>
    <w:p w:rsidR="00056ED4" w:rsidRDefault="00056ED4"/>
    <w:p w:rsidR="00056ED4" w:rsidRDefault="004A7416">
      <w:r>
        <w:t>SS 20.5</w:t>
      </w:r>
      <w:r w:rsidR="00D6447D">
        <w:t>00</w:t>
      </w:r>
    </w:p>
    <w:p w:rsidR="00056ED4" w:rsidRDefault="00056ED4"/>
    <w:p w:rsidR="00383885" w:rsidRDefault="00C51211" w:rsidP="00CB5AC6">
      <w:pPr>
        <w:ind w:right="5103"/>
      </w:pPr>
      <w:r>
        <w:t xml:space="preserve">Luftströmungssensor </w:t>
      </w:r>
      <w:r w:rsidR="00D6447D">
        <w:t>zur</w:t>
      </w:r>
      <w:r w:rsidR="00EF0C0B">
        <w:t xml:space="preserve"> </w:t>
      </w:r>
      <w:r w:rsidR="00532145">
        <w:t>M</w:t>
      </w:r>
      <w:r w:rsidR="00EF0C0B">
        <w:t>essung</w:t>
      </w:r>
      <w:r w:rsidR="00911B99">
        <w:t xml:space="preserve"> von Luftströmungen</w:t>
      </w:r>
      <w:r w:rsidR="00CB5AC6">
        <w:t xml:space="preserve"> (</w:t>
      </w:r>
      <w:proofErr w:type="spellStart"/>
      <w:r w:rsidR="00CB5AC6">
        <w:t>Rundumanströmung</w:t>
      </w:r>
      <w:proofErr w:type="spellEnd"/>
      <w:r w:rsidR="00CB5AC6">
        <w:t xml:space="preserve"> 360° ± 45°</w:t>
      </w:r>
      <w:r w:rsidR="00CD5BF1">
        <w:t xml:space="preserve"> s</w:t>
      </w:r>
      <w:r w:rsidR="00CB5AC6">
        <w:t>trömungsrichtungsun</w:t>
      </w:r>
      <w:r w:rsidR="00CD5BF1">
        <w:softHyphen/>
      </w:r>
      <w:r w:rsidR="00CB5AC6">
        <w:t>abhängig)</w:t>
      </w:r>
      <w:r w:rsidR="00911B99">
        <w:t xml:space="preserve">, </w:t>
      </w:r>
      <w:r w:rsidR="00383885">
        <w:t>ausgeführt in Hantel</w:t>
      </w:r>
      <w:r>
        <w:t xml:space="preserve">kopftechnologie zum Einsatz </w:t>
      </w:r>
      <w:r w:rsidR="00EF0C0B">
        <w:t xml:space="preserve">in </w:t>
      </w:r>
      <w:r w:rsidR="00D6447D">
        <w:t>Industrieprozessen, Laboren,</w:t>
      </w:r>
      <w:r w:rsidR="00EF0C0B">
        <w:t xml:space="preserve"> Reinräumen</w:t>
      </w:r>
      <w:r w:rsidR="00CD5BF1">
        <w:t xml:space="preserve"> und Lüftung / </w:t>
      </w:r>
      <w:r w:rsidR="00D6447D">
        <w:t>Klima,</w:t>
      </w:r>
      <w:r w:rsidR="00383885">
        <w:t xml:space="preserve"> für </w:t>
      </w:r>
      <w:r w:rsidR="00D6447D">
        <w:t xml:space="preserve">staubhaltige </w:t>
      </w:r>
      <w:r w:rsidR="00383885">
        <w:t xml:space="preserve">Luft und </w:t>
      </w:r>
      <w:r w:rsidR="00E609F1" w:rsidRPr="00E609F1">
        <w:t>aggressiv</w:t>
      </w:r>
      <w:r w:rsidR="00E609F1">
        <w:t>e</w:t>
      </w:r>
      <w:r w:rsidR="00E609F1" w:rsidRPr="00E609F1">
        <w:t xml:space="preserve"> </w:t>
      </w:r>
      <w:r w:rsidR="00383885">
        <w:t>Gase.</w:t>
      </w:r>
    </w:p>
    <w:p w:rsidR="009946EA" w:rsidRDefault="009946EA" w:rsidP="00C51211">
      <w:pPr>
        <w:ind w:right="5103"/>
      </w:pPr>
    </w:p>
    <w:p w:rsidR="00C51211" w:rsidRDefault="00532145" w:rsidP="00C51211">
      <w:pPr>
        <w:ind w:right="5103"/>
      </w:pPr>
      <w:r>
        <w:t xml:space="preserve">Integrierte </w:t>
      </w:r>
      <w:r w:rsidR="00EF0C0B">
        <w:t>Sensorselbstüberw</w:t>
      </w:r>
      <w:r w:rsidR="00ED2EB4">
        <w:t>achung mit Fehlersignalisierung und Zustandssignalisierung.</w:t>
      </w:r>
    </w:p>
    <w:p w:rsidR="00255EC1" w:rsidRDefault="00255EC1" w:rsidP="00C51211">
      <w:pPr>
        <w:ind w:right="5103"/>
      </w:pPr>
      <w:r>
        <w:t xml:space="preserve">Auf Wunsch mit </w:t>
      </w:r>
      <w:r w:rsidR="00F90622">
        <w:t>abgesetztem Fühlerelement bis 3</w:t>
      </w:r>
      <w:r w:rsidR="00CD5BF1">
        <w:t xml:space="preserve"> </w:t>
      </w:r>
      <w:r>
        <w:t>m Entfernung.</w:t>
      </w:r>
    </w:p>
    <w:p w:rsidR="002E4267" w:rsidRDefault="002E4267" w:rsidP="00C51211">
      <w:pPr>
        <w:ind w:right="5103"/>
      </w:pPr>
      <w:r>
        <w:t xml:space="preserve">Messbereich: </w:t>
      </w:r>
      <w:r w:rsidR="00F90622">
        <w:t xml:space="preserve">Strömung </w:t>
      </w:r>
      <w:r>
        <w:t>0</w:t>
      </w:r>
      <w:r w:rsidR="00F90622">
        <w:t>,06</w:t>
      </w:r>
      <w:r w:rsidR="00CD5BF1">
        <w:t xml:space="preserve"> </w:t>
      </w:r>
      <w:r>
        <w:t>…</w:t>
      </w:r>
      <w:r w:rsidR="00CD5BF1">
        <w:t xml:space="preserve"> </w:t>
      </w:r>
      <w:r>
        <w:t>1</w:t>
      </w:r>
      <w:r w:rsidR="00CD5BF1">
        <w:t xml:space="preserve"> </w:t>
      </w:r>
      <w:r>
        <w:t>/</w:t>
      </w:r>
      <w:r w:rsidR="00EF0C0B">
        <w:t xml:space="preserve"> </w:t>
      </w:r>
      <w:r w:rsidR="00383885">
        <w:t>2,5</w:t>
      </w:r>
      <w:r w:rsidR="00CD5BF1">
        <w:t xml:space="preserve"> </w:t>
      </w:r>
      <w:r w:rsidR="00EF0C0B">
        <w:t>/</w:t>
      </w:r>
      <w:r w:rsidR="00D6447D">
        <w:t xml:space="preserve"> 5</w:t>
      </w:r>
      <w:r w:rsidR="00CD5BF1">
        <w:t xml:space="preserve"> </w:t>
      </w:r>
      <w:r w:rsidR="00D6447D">
        <w:t>/ 10</w:t>
      </w:r>
      <w:r w:rsidR="00CD5BF1">
        <w:t xml:space="preserve"> </w:t>
      </w:r>
      <w:r w:rsidR="00D6447D">
        <w:t>/ 20</w:t>
      </w:r>
      <w:r w:rsidR="00CD5BF1">
        <w:t xml:space="preserve"> </w:t>
      </w:r>
      <w:r w:rsidR="00D6447D">
        <w:t>/ 35</w:t>
      </w:r>
      <w:r w:rsidR="00CD5BF1">
        <w:t xml:space="preserve"> </w:t>
      </w:r>
      <w:r w:rsidR="00F90622">
        <w:t>/ 50</w:t>
      </w:r>
      <w:r w:rsidR="00EF0C0B">
        <w:t xml:space="preserve"> </w:t>
      </w:r>
      <w:r>
        <w:t>m/s</w:t>
      </w:r>
    </w:p>
    <w:p w:rsidR="00383885" w:rsidRDefault="00F90622" w:rsidP="00C51211">
      <w:pPr>
        <w:ind w:right="5103"/>
      </w:pPr>
      <w:r>
        <w:t xml:space="preserve">Temperatur </w:t>
      </w:r>
      <w:r w:rsidR="00D6447D">
        <w:t>-40</w:t>
      </w:r>
      <w:r w:rsidR="00CD5BF1">
        <w:t xml:space="preserve"> </w:t>
      </w:r>
      <w:r w:rsidR="00D6447D">
        <w:t>…</w:t>
      </w:r>
      <w:r w:rsidR="00CD5BF1">
        <w:t xml:space="preserve"> +</w:t>
      </w:r>
      <w:r w:rsidR="00D6447D">
        <w:t>85</w:t>
      </w:r>
      <w:r w:rsidR="00CD5BF1">
        <w:t xml:space="preserve"> </w:t>
      </w:r>
      <w:r w:rsidR="00383885">
        <w:t>°C</w:t>
      </w:r>
    </w:p>
    <w:p w:rsidR="002E4267" w:rsidRDefault="002E4267" w:rsidP="00C51211">
      <w:pPr>
        <w:ind w:right="5103"/>
      </w:pPr>
      <w:r>
        <w:t xml:space="preserve">Versorgungsspannung: 24 V </w:t>
      </w:r>
      <w:r w:rsidR="00F90622">
        <w:t>AC/</w:t>
      </w:r>
      <w:r>
        <w:t>DC</w:t>
      </w:r>
      <w:r w:rsidR="00974E01">
        <w:t xml:space="preserve"> </w:t>
      </w:r>
      <w:r w:rsidR="00974E01">
        <w:rPr>
          <w:rFonts w:cs="Arial"/>
        </w:rPr>
        <w:t xml:space="preserve">± </w:t>
      </w:r>
      <w:r w:rsidR="00255EC1">
        <w:t>2</w:t>
      </w:r>
      <w:r w:rsidR="00974E01">
        <w:t>0</w:t>
      </w:r>
      <w:r w:rsidR="00CD5BF1">
        <w:t xml:space="preserve"> </w:t>
      </w:r>
      <w:r w:rsidR="00974E01">
        <w:t>%</w:t>
      </w:r>
      <w:r>
        <w:t xml:space="preserve"> </w:t>
      </w:r>
    </w:p>
    <w:p w:rsidR="00EF0C0B" w:rsidRDefault="009946EA" w:rsidP="00C51211">
      <w:pPr>
        <w:ind w:right="5103"/>
      </w:pPr>
      <w:r>
        <w:t>Ausgangssignal für Temperatur und Strömung</w:t>
      </w:r>
      <w:r w:rsidR="00EF0C0B">
        <w:t xml:space="preserve"> 0</w:t>
      </w:r>
      <w:r w:rsidR="00CD5BF1">
        <w:t xml:space="preserve">… </w:t>
      </w:r>
      <w:r w:rsidR="00EF0C0B">
        <w:t>10</w:t>
      </w:r>
      <w:r w:rsidR="00CD5BF1">
        <w:t xml:space="preserve"> </w:t>
      </w:r>
      <w:r w:rsidR="00EF0C0B">
        <w:t>V oder 4</w:t>
      </w:r>
      <w:r w:rsidR="00CD5BF1">
        <w:t xml:space="preserve"> </w:t>
      </w:r>
      <w:r w:rsidR="00EF0C0B">
        <w:t>…</w:t>
      </w:r>
      <w:r w:rsidR="00CD5BF1">
        <w:t xml:space="preserve"> </w:t>
      </w:r>
      <w:r w:rsidR="00EF0C0B">
        <w:t>20 mA</w:t>
      </w:r>
    </w:p>
    <w:p w:rsidR="00255EC1" w:rsidRDefault="00255EC1" w:rsidP="00C51211">
      <w:pPr>
        <w:ind w:right="5103"/>
      </w:pPr>
      <w:r>
        <w:t>Auto U/I</w:t>
      </w:r>
    </w:p>
    <w:p w:rsidR="003065D2" w:rsidRDefault="003065D2" w:rsidP="00C51211">
      <w:pPr>
        <w:ind w:right="5103"/>
      </w:pPr>
      <w:r>
        <w:t>Ansc</w:t>
      </w:r>
      <w:r w:rsidR="00255EC1">
        <w:t>hluss: Steckverbindung M 12, verschraubt, 5</w:t>
      </w:r>
      <w:r w:rsidR="00532145">
        <w:t>-polig</w:t>
      </w:r>
    </w:p>
    <w:p w:rsidR="003065D2" w:rsidRDefault="003065D2" w:rsidP="00C51211">
      <w:pPr>
        <w:ind w:right="5103"/>
      </w:pPr>
      <w:r>
        <w:t>Schutzart: Gehäuse IP</w:t>
      </w:r>
      <w:r w:rsidR="00383885">
        <w:t xml:space="preserve"> 65</w:t>
      </w:r>
      <w:r w:rsidR="00CD5BF1">
        <w:t xml:space="preserve"> </w:t>
      </w:r>
      <w:r>
        <w:t>/</w:t>
      </w:r>
      <w:r w:rsidR="00CD5BF1">
        <w:t xml:space="preserve"> </w:t>
      </w:r>
      <w:r>
        <w:t xml:space="preserve">III </w:t>
      </w:r>
    </w:p>
    <w:p w:rsidR="00255EC1" w:rsidRDefault="00255EC1" w:rsidP="00C51211">
      <w:pPr>
        <w:ind w:right="5103"/>
      </w:pPr>
      <w:r>
        <w:tab/>
        <w:t xml:space="preserve">      Fühler IP 67</w:t>
      </w:r>
    </w:p>
    <w:p w:rsidR="00F90622" w:rsidRDefault="00F90622" w:rsidP="00C51211">
      <w:pPr>
        <w:ind w:right="5103"/>
      </w:pPr>
    </w:p>
    <w:p w:rsidR="00255EC1" w:rsidRDefault="00255EC1" w:rsidP="00C51211">
      <w:pPr>
        <w:ind w:right="5103"/>
      </w:pPr>
      <w:r>
        <w:t>Fühlerlänge: 100</w:t>
      </w:r>
      <w:r w:rsidR="00CD5BF1">
        <w:t xml:space="preserve"> </w:t>
      </w:r>
      <w:r>
        <w:t>/ 150</w:t>
      </w:r>
      <w:r w:rsidR="00CD5BF1">
        <w:t xml:space="preserve"> </w:t>
      </w:r>
      <w:r>
        <w:t>/ 350 mm</w:t>
      </w:r>
      <w:r w:rsidR="00CD5BF1">
        <w:t xml:space="preserve">, </w:t>
      </w:r>
      <w:r>
        <w:t>Sonderlänge bis 1</w:t>
      </w:r>
      <w:r w:rsidR="00CD5BF1">
        <w:t>.</w:t>
      </w:r>
      <w:r>
        <w:t>000 mm</w:t>
      </w:r>
    </w:p>
    <w:p w:rsidR="00EE3F5B" w:rsidRDefault="00EE3F5B" w:rsidP="00C51211">
      <w:pPr>
        <w:ind w:right="5103"/>
      </w:pPr>
      <w:r>
        <w:t>Optional mit Schutzüberzug</w:t>
      </w:r>
    </w:p>
    <w:p w:rsidR="00255EC1" w:rsidRDefault="00EE3F5B" w:rsidP="00C51211">
      <w:pPr>
        <w:ind w:right="5103"/>
      </w:pPr>
      <w:r>
        <w:t>Optional in ATEX</w:t>
      </w:r>
      <w:r w:rsidR="00CD5BF1">
        <w:t>-</w:t>
      </w:r>
      <w:r>
        <w:t>Ausführung</w:t>
      </w:r>
      <w:r w:rsidR="00F90622">
        <w:t>:</w:t>
      </w:r>
    </w:p>
    <w:p w:rsidR="00CD5BF1" w:rsidRPr="00CD5BF1" w:rsidRDefault="00CD5BF1" w:rsidP="00C51211">
      <w:pPr>
        <w:ind w:right="5103"/>
        <w:rPr>
          <w:bCs/>
        </w:rPr>
      </w:pPr>
      <w:r>
        <w:t>Gas-ATEX (Zone 2)</w:t>
      </w:r>
      <w:r w:rsidRPr="00CD5BF1">
        <w:t xml:space="preserve">: </w:t>
      </w:r>
      <w:r w:rsidRPr="00CD5BF1">
        <w:rPr>
          <w:bCs/>
        </w:rPr>
        <w:t xml:space="preserve">II 3G Ex ec </w:t>
      </w:r>
      <w:proofErr w:type="spellStart"/>
      <w:r w:rsidRPr="00CD5BF1">
        <w:rPr>
          <w:bCs/>
        </w:rPr>
        <w:t>ic</w:t>
      </w:r>
      <w:proofErr w:type="spellEnd"/>
      <w:r w:rsidRPr="00CD5BF1">
        <w:rPr>
          <w:bCs/>
        </w:rPr>
        <w:t xml:space="preserve"> IIC T4 </w:t>
      </w:r>
      <w:proofErr w:type="spellStart"/>
      <w:r w:rsidRPr="00CD5BF1">
        <w:rPr>
          <w:bCs/>
        </w:rPr>
        <w:t>Gc</w:t>
      </w:r>
      <w:proofErr w:type="spellEnd"/>
    </w:p>
    <w:p w:rsidR="00CD5BF1" w:rsidRPr="00CD5BF1" w:rsidRDefault="00CD5BF1" w:rsidP="00C51211">
      <w:pPr>
        <w:ind w:right="5103"/>
      </w:pPr>
      <w:r w:rsidRPr="00CD5BF1">
        <w:rPr>
          <w:bCs/>
        </w:rPr>
        <w:t>Staub</w:t>
      </w:r>
      <w:r>
        <w:rPr>
          <w:bCs/>
        </w:rPr>
        <w:t>-ATEX (Zone 22)</w:t>
      </w:r>
      <w:r w:rsidRPr="00CD5BF1">
        <w:rPr>
          <w:bCs/>
        </w:rPr>
        <w:t xml:space="preserve">: II 3D Ex </w:t>
      </w:r>
      <w:proofErr w:type="spellStart"/>
      <w:r w:rsidRPr="00CD5BF1">
        <w:rPr>
          <w:bCs/>
        </w:rPr>
        <w:t>tc</w:t>
      </w:r>
      <w:proofErr w:type="spellEnd"/>
      <w:r w:rsidRPr="00CD5BF1">
        <w:rPr>
          <w:bCs/>
        </w:rPr>
        <w:t xml:space="preserve"> </w:t>
      </w:r>
      <w:proofErr w:type="spellStart"/>
      <w:r w:rsidRPr="00CD5BF1">
        <w:rPr>
          <w:bCs/>
        </w:rPr>
        <w:t>ic</w:t>
      </w:r>
      <w:proofErr w:type="spellEnd"/>
      <w:r w:rsidRPr="00CD5BF1">
        <w:rPr>
          <w:bCs/>
        </w:rPr>
        <w:t xml:space="preserve"> IIIC T135°C </w:t>
      </w:r>
      <w:proofErr w:type="spellStart"/>
      <w:r w:rsidRPr="00CD5BF1">
        <w:rPr>
          <w:bCs/>
        </w:rPr>
        <w:t>Dc</w:t>
      </w:r>
      <w:proofErr w:type="spellEnd"/>
    </w:p>
    <w:p w:rsidR="003065D2" w:rsidRDefault="003065D2" w:rsidP="00C51211">
      <w:pPr>
        <w:ind w:right="5103"/>
      </w:pPr>
    </w:p>
    <w:p w:rsidR="003065D2" w:rsidRDefault="003065D2" w:rsidP="00C51211">
      <w:pPr>
        <w:ind w:right="5103"/>
      </w:pPr>
      <w:r>
        <w:t>Zubehör:</w:t>
      </w:r>
    </w:p>
    <w:p w:rsidR="003065D2" w:rsidRDefault="003065D2" w:rsidP="00C51211">
      <w:pPr>
        <w:ind w:right="5103"/>
      </w:pPr>
    </w:p>
    <w:p w:rsidR="003065D2" w:rsidRDefault="003065D2" w:rsidP="00C51211">
      <w:pPr>
        <w:ind w:right="5103"/>
      </w:pPr>
      <w:r>
        <w:t>gewähltes Fabrikat/Typ:</w:t>
      </w:r>
    </w:p>
    <w:p w:rsidR="003065D2" w:rsidRDefault="003065D2" w:rsidP="00C51211">
      <w:pPr>
        <w:ind w:right="5103"/>
      </w:pPr>
    </w:p>
    <w:p w:rsidR="003065D2" w:rsidRDefault="003065D2" w:rsidP="00C51211">
      <w:pPr>
        <w:ind w:right="5103"/>
      </w:pPr>
    </w:p>
    <w:p w:rsidR="00C51211" w:rsidRPr="00056ED4" w:rsidRDefault="003065D2" w:rsidP="00C51211">
      <w:pPr>
        <w:ind w:right="5103"/>
      </w:pPr>
      <w:r>
        <w:t>………………………………………</w:t>
      </w:r>
      <w:r w:rsidR="00A15C00">
        <w:t>…….</w:t>
      </w:r>
      <w:bookmarkStart w:id="0" w:name="_GoBack"/>
      <w:bookmarkEnd w:id="0"/>
    </w:p>
    <w:sectPr w:rsidR="00C51211" w:rsidRPr="00056ED4" w:rsidSect="00CD5BF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D4"/>
    <w:rsid w:val="000316F9"/>
    <w:rsid w:val="00056ED4"/>
    <w:rsid w:val="001E21DF"/>
    <w:rsid w:val="00255EC1"/>
    <w:rsid w:val="002E4267"/>
    <w:rsid w:val="003065D2"/>
    <w:rsid w:val="00383885"/>
    <w:rsid w:val="004252E1"/>
    <w:rsid w:val="004A7416"/>
    <w:rsid w:val="00532145"/>
    <w:rsid w:val="0053717B"/>
    <w:rsid w:val="00542254"/>
    <w:rsid w:val="007511AA"/>
    <w:rsid w:val="008A009C"/>
    <w:rsid w:val="00911B99"/>
    <w:rsid w:val="00974E01"/>
    <w:rsid w:val="009946EA"/>
    <w:rsid w:val="00A15C00"/>
    <w:rsid w:val="00AD56BE"/>
    <w:rsid w:val="00C51211"/>
    <w:rsid w:val="00CB5AC6"/>
    <w:rsid w:val="00CD5BF1"/>
    <w:rsid w:val="00D6447D"/>
    <w:rsid w:val="00E46991"/>
    <w:rsid w:val="00E609F1"/>
    <w:rsid w:val="00EB539B"/>
    <w:rsid w:val="00ED2EB4"/>
    <w:rsid w:val="00EE3F5B"/>
    <w:rsid w:val="00EF0C0B"/>
    <w:rsid w:val="00F90622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65EA1"/>
  <w15:docId w15:val="{B98ED545-46B4-41D4-BECA-ED29307B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CD5BF1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ADFA-4B8C-4A0F-BC4F-AB11DD02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Ueberrhein, Werner</dc:creator>
  <cp:lastModifiedBy>Joos, Oliver</cp:lastModifiedBy>
  <cp:revision>11</cp:revision>
  <cp:lastPrinted>2014-02-17T09:48:00Z</cp:lastPrinted>
  <dcterms:created xsi:type="dcterms:W3CDTF">2014-02-14T08:34:00Z</dcterms:created>
  <dcterms:modified xsi:type="dcterms:W3CDTF">2022-05-31T09:45:00Z</dcterms:modified>
</cp:coreProperties>
</file>