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Pr="003C1548" w:rsidRDefault="00056ED4" w:rsidP="00734262">
      <w:pPr>
        <w:tabs>
          <w:tab w:val="right" w:pos="9072"/>
        </w:tabs>
        <w:rPr>
          <w:rFonts w:cs="Arial"/>
        </w:rPr>
      </w:pPr>
      <w:r w:rsidRPr="003C1548">
        <w:rPr>
          <w:rFonts w:cs="Arial"/>
          <w:sz w:val="40"/>
          <w:szCs w:val="40"/>
        </w:rPr>
        <w:t>SCHMIDT</w:t>
      </w:r>
      <w:r w:rsidR="00DA3C72" w:rsidRPr="003C1548">
        <w:rPr>
          <w:rFonts w:cs="Arial"/>
          <w:sz w:val="40"/>
          <w:szCs w:val="40"/>
        </w:rPr>
        <w:t xml:space="preserve"> </w:t>
      </w:r>
      <w:r w:rsidRPr="003C1548">
        <w:rPr>
          <w:rFonts w:cs="Arial"/>
          <w:sz w:val="40"/>
          <w:szCs w:val="40"/>
        </w:rPr>
        <w:t>Technology</w:t>
      </w:r>
      <w:r w:rsidR="00734262" w:rsidRPr="003C1548">
        <w:rPr>
          <w:rFonts w:cs="Arial"/>
          <w:sz w:val="40"/>
          <w:szCs w:val="40"/>
        </w:rPr>
        <w:tab/>
      </w:r>
      <w:r w:rsidRPr="003C1548">
        <w:rPr>
          <w:rFonts w:cs="Arial"/>
        </w:rPr>
        <w:t>Angebots</w:t>
      </w:r>
      <w:r w:rsidR="00734262" w:rsidRPr="003C1548">
        <w:rPr>
          <w:rFonts w:cs="Arial"/>
        </w:rPr>
        <w:t xml:space="preserve">- </w:t>
      </w:r>
      <w:r w:rsidRPr="003C1548">
        <w:rPr>
          <w:rFonts w:cs="Arial"/>
        </w:rPr>
        <w:t>/ Ausschreibungstexte</w:t>
      </w:r>
    </w:p>
    <w:p w:rsidR="00056ED4" w:rsidRPr="003C1548" w:rsidRDefault="00056ED4">
      <w:pPr>
        <w:rPr>
          <w:rFonts w:cs="Arial"/>
        </w:rPr>
      </w:pPr>
    </w:p>
    <w:p w:rsidR="00056ED4" w:rsidRPr="003C1548" w:rsidRDefault="00056ED4">
      <w:pPr>
        <w:rPr>
          <w:rFonts w:cs="Arial"/>
        </w:rPr>
      </w:pPr>
    </w:p>
    <w:p w:rsidR="00056ED4" w:rsidRPr="003C1548" w:rsidRDefault="003C1548">
      <w:pPr>
        <w:rPr>
          <w:rFonts w:cs="Arial"/>
        </w:rPr>
      </w:pPr>
      <w:r w:rsidRPr="003C1548"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056ED4" w:rsidRPr="003C1548" w:rsidRDefault="00056ED4">
      <w:pPr>
        <w:rPr>
          <w:rFonts w:cs="Arial"/>
        </w:rPr>
      </w:pPr>
    </w:p>
    <w:p w:rsidR="00056ED4" w:rsidRPr="003C1548" w:rsidRDefault="00056ED4">
      <w:pPr>
        <w:rPr>
          <w:rFonts w:cs="Arial"/>
        </w:rPr>
      </w:pPr>
    </w:p>
    <w:p w:rsidR="00056ED4" w:rsidRPr="003C1548" w:rsidRDefault="00DE0F74">
      <w:pPr>
        <w:rPr>
          <w:rFonts w:cs="Arial"/>
          <w:b/>
        </w:rPr>
      </w:pPr>
      <w:r w:rsidRPr="003C1548">
        <w:rPr>
          <w:rFonts w:cs="Arial"/>
          <w:b/>
        </w:rPr>
        <w:t>SCHMIDT</w:t>
      </w:r>
      <w:r w:rsidRPr="003C1548">
        <w:rPr>
          <w:rFonts w:cs="Arial"/>
          <w:b/>
          <w:vertAlign w:val="superscript"/>
        </w:rPr>
        <w:t>®</w:t>
      </w:r>
      <w:r w:rsidRPr="003C1548">
        <w:rPr>
          <w:rFonts w:cs="Arial"/>
          <w:b/>
        </w:rPr>
        <w:t xml:space="preserve"> Strömungssensor </w:t>
      </w:r>
      <w:r w:rsidR="00701B85" w:rsidRPr="003C1548">
        <w:rPr>
          <w:rFonts w:cs="Arial"/>
          <w:b/>
        </w:rPr>
        <w:t>HVAC 100</w:t>
      </w:r>
    </w:p>
    <w:p w:rsidR="00056ED4" w:rsidRPr="003C1548" w:rsidRDefault="00056ED4">
      <w:pPr>
        <w:rPr>
          <w:rFonts w:cs="Arial"/>
        </w:rPr>
      </w:pPr>
    </w:p>
    <w:p w:rsidR="00D505BA" w:rsidRPr="003C1548" w:rsidRDefault="00701B85" w:rsidP="00C51211">
      <w:pPr>
        <w:ind w:right="5103"/>
        <w:rPr>
          <w:rFonts w:cs="Arial"/>
        </w:rPr>
      </w:pPr>
      <w:r w:rsidRPr="003C1548">
        <w:rPr>
          <w:rFonts w:cs="Arial"/>
        </w:rPr>
        <w:t xml:space="preserve">Thermischer </w:t>
      </w:r>
      <w:r w:rsidR="00C51211" w:rsidRPr="003C1548">
        <w:rPr>
          <w:rFonts w:cs="Arial"/>
        </w:rPr>
        <w:t xml:space="preserve">Luftströmungssensor </w:t>
      </w:r>
      <w:r w:rsidR="00D505BA" w:rsidRPr="003C1548">
        <w:rPr>
          <w:rFonts w:cs="Arial"/>
        </w:rPr>
        <w:t>zur Messung der Strömungsgeschwindigkeit</w:t>
      </w:r>
    </w:p>
    <w:p w:rsidR="00CA2324" w:rsidRPr="003C1548" w:rsidRDefault="00D505BA" w:rsidP="00C51211">
      <w:pPr>
        <w:ind w:right="5103"/>
        <w:rPr>
          <w:rFonts w:cs="Arial"/>
        </w:rPr>
      </w:pPr>
      <w:r w:rsidRPr="003C1548">
        <w:rPr>
          <w:rFonts w:cs="Arial"/>
        </w:rPr>
        <w:t>(Volumenstrom)</w:t>
      </w:r>
      <w:r w:rsidR="00DE0F74" w:rsidRPr="003C1548">
        <w:rPr>
          <w:rFonts w:cs="Arial"/>
        </w:rPr>
        <w:t xml:space="preserve"> von Luft </w:t>
      </w:r>
      <w:r w:rsidR="00CA2324" w:rsidRPr="003C1548">
        <w:rPr>
          <w:rFonts w:cs="Arial"/>
        </w:rPr>
        <w:t>bzw.</w:t>
      </w:r>
      <w:r w:rsidR="00DE0F74" w:rsidRPr="003C1548">
        <w:rPr>
          <w:rFonts w:cs="Arial"/>
        </w:rPr>
        <w:t xml:space="preserve"> Gasen</w:t>
      </w:r>
      <w:r w:rsidR="00C06646" w:rsidRPr="003C1548">
        <w:rPr>
          <w:rFonts w:cs="Arial"/>
        </w:rPr>
        <w:t>,</w:t>
      </w:r>
      <w:r w:rsidR="00701B85" w:rsidRPr="003C1548">
        <w:rPr>
          <w:rFonts w:cs="Arial"/>
        </w:rPr>
        <w:t xml:space="preserve"> </w:t>
      </w:r>
      <w:r w:rsidRPr="003C1548">
        <w:rPr>
          <w:rFonts w:cs="Arial"/>
        </w:rPr>
        <w:t>sowie der</w:t>
      </w:r>
      <w:r w:rsidR="00DE0F74" w:rsidRPr="003C1548">
        <w:rPr>
          <w:rFonts w:cs="Arial"/>
        </w:rPr>
        <w:t xml:space="preserve"> jeweiligen</w:t>
      </w:r>
      <w:r w:rsidR="00DA3C72" w:rsidRPr="003C1548">
        <w:rPr>
          <w:rFonts w:cs="Arial"/>
        </w:rPr>
        <w:t xml:space="preserve"> </w:t>
      </w:r>
      <w:proofErr w:type="spellStart"/>
      <w:r w:rsidR="00C06646" w:rsidRPr="003C1548">
        <w:rPr>
          <w:rFonts w:cs="Arial"/>
        </w:rPr>
        <w:t>Mediumstemperatur</w:t>
      </w:r>
      <w:proofErr w:type="spellEnd"/>
      <w:r w:rsidR="00C06646" w:rsidRPr="003C1548">
        <w:rPr>
          <w:rFonts w:cs="Arial"/>
        </w:rPr>
        <w:t>.</w:t>
      </w:r>
    </w:p>
    <w:p w:rsidR="00493CC1" w:rsidRPr="003C1548" w:rsidRDefault="00493CC1" w:rsidP="00C51211">
      <w:pPr>
        <w:ind w:right="5103"/>
        <w:rPr>
          <w:rFonts w:cs="Arial"/>
        </w:rPr>
      </w:pPr>
      <w:r w:rsidRPr="003C1548">
        <w:rPr>
          <w:rFonts w:cs="Arial"/>
        </w:rPr>
        <w:t xml:space="preserve">360° </w:t>
      </w:r>
      <w:proofErr w:type="spellStart"/>
      <w:r w:rsidRPr="003C1548">
        <w:rPr>
          <w:rFonts w:cs="Arial"/>
        </w:rPr>
        <w:t>Rundumanströmung</w:t>
      </w:r>
      <w:proofErr w:type="spellEnd"/>
      <w:r w:rsidRPr="003C1548">
        <w:rPr>
          <w:rFonts w:cs="Arial"/>
        </w:rPr>
        <w:t xml:space="preserve"> zur ausrichtungsfreien Montage</w:t>
      </w:r>
      <w:r w:rsidR="00D505BA" w:rsidRPr="003C1548">
        <w:rPr>
          <w:rFonts w:cs="Arial"/>
        </w:rPr>
        <w:t>.</w:t>
      </w:r>
    </w:p>
    <w:p w:rsidR="00701B85" w:rsidRPr="003C1548" w:rsidRDefault="00701B85" w:rsidP="00C51211">
      <w:pPr>
        <w:ind w:right="5103"/>
        <w:rPr>
          <w:rFonts w:cs="Arial"/>
        </w:rPr>
      </w:pPr>
      <w:r w:rsidRPr="003C1548">
        <w:rPr>
          <w:rFonts w:cs="Arial"/>
        </w:rPr>
        <w:t xml:space="preserve">Integrierte Elektronik mit linearen </w:t>
      </w:r>
      <w:bookmarkStart w:id="0" w:name="_GoBack"/>
      <w:bookmarkEnd w:id="0"/>
      <w:r w:rsidRPr="003C1548">
        <w:rPr>
          <w:rFonts w:cs="Arial"/>
        </w:rPr>
        <w:t>Analogausgängen</w:t>
      </w:r>
      <w:r w:rsidR="006E5899" w:rsidRPr="003C1548">
        <w:rPr>
          <w:rFonts w:cs="Arial"/>
        </w:rPr>
        <w:t xml:space="preserve"> in</w:t>
      </w:r>
      <w:r w:rsidR="00DE0F74" w:rsidRPr="003C1548">
        <w:rPr>
          <w:rFonts w:cs="Arial"/>
        </w:rPr>
        <w:t>k</w:t>
      </w:r>
      <w:r w:rsidR="006E5899" w:rsidRPr="003C1548">
        <w:rPr>
          <w:rFonts w:cs="Arial"/>
        </w:rPr>
        <w:t xml:space="preserve">l. </w:t>
      </w:r>
      <w:r w:rsidRPr="003C1548">
        <w:rPr>
          <w:rFonts w:cs="Arial"/>
        </w:rPr>
        <w:t xml:space="preserve"> integrierter LED-Betriebszustandsanzeige.</w:t>
      </w:r>
    </w:p>
    <w:p w:rsidR="00CA2324" w:rsidRPr="003C1548" w:rsidRDefault="00CA2324" w:rsidP="00C51211">
      <w:pPr>
        <w:ind w:right="5103"/>
        <w:rPr>
          <w:rFonts w:cs="Arial"/>
        </w:rPr>
      </w:pPr>
    </w:p>
    <w:p w:rsidR="00CA2324" w:rsidRPr="003C1548" w:rsidRDefault="002A699A" w:rsidP="00C51211">
      <w:pPr>
        <w:ind w:right="5103"/>
        <w:rPr>
          <w:rFonts w:cs="Arial"/>
        </w:rPr>
      </w:pPr>
      <w:r w:rsidRPr="003C1548">
        <w:rPr>
          <w:rFonts w:cs="Arial"/>
        </w:rPr>
        <w:t>Messbereich</w:t>
      </w:r>
      <w:r w:rsidR="00CA2324" w:rsidRPr="003C1548">
        <w:rPr>
          <w:rFonts w:cs="Arial"/>
        </w:rPr>
        <w:t>e:</w:t>
      </w:r>
    </w:p>
    <w:p w:rsidR="002E4267" w:rsidRPr="003C1548" w:rsidRDefault="00A5612D" w:rsidP="00CA2324">
      <w:pPr>
        <w:pStyle w:val="Listenabsatz"/>
        <w:numPr>
          <w:ilvl w:val="0"/>
          <w:numId w:val="1"/>
        </w:numPr>
        <w:ind w:right="5103"/>
        <w:rPr>
          <w:rFonts w:cs="Arial"/>
          <w:lang w:val="en-US"/>
        </w:rPr>
      </w:pPr>
      <w:proofErr w:type="spellStart"/>
      <w:r w:rsidRPr="003C1548">
        <w:rPr>
          <w:rFonts w:cs="Arial"/>
          <w:lang w:val="en-US"/>
        </w:rPr>
        <w:t>Strömung</w:t>
      </w:r>
      <w:proofErr w:type="spellEnd"/>
      <w:r w:rsidRPr="003C1548">
        <w:rPr>
          <w:rFonts w:cs="Arial"/>
          <w:lang w:val="en-US"/>
        </w:rPr>
        <w:t xml:space="preserve"> </w:t>
      </w:r>
      <w:r w:rsidR="00734262" w:rsidRPr="003C1548">
        <w:rPr>
          <w:rFonts w:cs="Arial"/>
          <w:lang w:val="en-US"/>
        </w:rPr>
        <w:t>0,2</w:t>
      </w:r>
      <w:r w:rsidR="003C1548" w:rsidRPr="003C1548">
        <w:rPr>
          <w:rFonts w:cs="Arial"/>
          <w:lang w:val="en-US"/>
        </w:rPr>
        <w:t xml:space="preserve"> </w:t>
      </w:r>
      <w:r w:rsidR="00734262" w:rsidRPr="003C1548">
        <w:rPr>
          <w:rFonts w:cs="Arial"/>
          <w:lang w:val="en-US"/>
        </w:rPr>
        <w:t>…</w:t>
      </w:r>
      <w:r w:rsidR="003C1548" w:rsidRPr="003C1548">
        <w:rPr>
          <w:rFonts w:cs="Arial"/>
          <w:lang w:val="en-US"/>
        </w:rPr>
        <w:t xml:space="preserve"> </w:t>
      </w:r>
      <w:r w:rsidR="00815711" w:rsidRPr="003C1548">
        <w:rPr>
          <w:rFonts w:cs="Arial"/>
          <w:lang w:val="en-US"/>
        </w:rPr>
        <w:t>2,</w:t>
      </w:r>
      <w:r w:rsidR="00734262" w:rsidRPr="003C1548">
        <w:rPr>
          <w:rFonts w:cs="Arial"/>
          <w:lang w:val="en-US"/>
        </w:rPr>
        <w:t xml:space="preserve">5 </w:t>
      </w:r>
      <w:r w:rsidR="003C1548" w:rsidRPr="003C1548">
        <w:rPr>
          <w:rFonts w:cs="Arial"/>
          <w:lang w:val="en-US"/>
        </w:rPr>
        <w:t>/</w:t>
      </w:r>
      <w:r w:rsidR="00DA3C72" w:rsidRPr="003C1548">
        <w:rPr>
          <w:rFonts w:cs="Arial"/>
          <w:lang w:val="en-US"/>
        </w:rPr>
        <w:t xml:space="preserve"> </w:t>
      </w:r>
      <w:r w:rsidR="002E4267" w:rsidRPr="003C1548">
        <w:rPr>
          <w:rFonts w:cs="Arial"/>
          <w:lang w:val="en-US"/>
        </w:rPr>
        <w:t>10</w:t>
      </w:r>
      <w:r w:rsidR="00CA2324" w:rsidRPr="003C1548">
        <w:rPr>
          <w:rFonts w:cs="Arial"/>
          <w:lang w:val="en-US"/>
        </w:rPr>
        <w:t xml:space="preserve"> </w:t>
      </w:r>
      <w:r w:rsidR="003C1548" w:rsidRPr="003C1548">
        <w:rPr>
          <w:rFonts w:cs="Arial"/>
          <w:lang w:val="en-US"/>
        </w:rPr>
        <w:t>/</w:t>
      </w:r>
      <w:r w:rsidR="00DA3C72" w:rsidRPr="003C1548">
        <w:rPr>
          <w:rFonts w:cs="Arial"/>
          <w:lang w:val="en-US"/>
        </w:rPr>
        <w:t xml:space="preserve"> </w:t>
      </w:r>
      <w:r w:rsidR="002E4267" w:rsidRPr="003C1548">
        <w:rPr>
          <w:rFonts w:cs="Arial"/>
          <w:lang w:val="en-US"/>
        </w:rPr>
        <w:t>20</w:t>
      </w:r>
      <w:r w:rsidR="002A699A" w:rsidRPr="003C1548">
        <w:rPr>
          <w:rFonts w:cs="Arial"/>
          <w:lang w:val="en-US"/>
        </w:rPr>
        <w:t xml:space="preserve"> </w:t>
      </w:r>
      <w:r w:rsidR="002E4267" w:rsidRPr="003C1548">
        <w:rPr>
          <w:rFonts w:cs="Arial"/>
          <w:lang w:val="en-US"/>
        </w:rPr>
        <w:t>m/s</w:t>
      </w:r>
    </w:p>
    <w:p w:rsidR="003065D2" w:rsidRPr="003C1548" w:rsidRDefault="00A5612D" w:rsidP="00CA2324">
      <w:pPr>
        <w:pStyle w:val="Listenabsatz"/>
        <w:numPr>
          <w:ilvl w:val="0"/>
          <w:numId w:val="1"/>
        </w:numPr>
        <w:ind w:right="5103"/>
        <w:rPr>
          <w:rFonts w:cs="Arial"/>
        </w:rPr>
      </w:pPr>
      <w:r w:rsidRPr="003C1548">
        <w:rPr>
          <w:rFonts w:cs="Arial"/>
        </w:rPr>
        <w:t xml:space="preserve">Temperatur </w:t>
      </w:r>
      <w:r w:rsidR="00701B85" w:rsidRPr="003C1548">
        <w:rPr>
          <w:rFonts w:cs="Arial"/>
        </w:rPr>
        <w:t>0</w:t>
      </w:r>
      <w:r w:rsidR="00DA3C72" w:rsidRPr="003C1548">
        <w:rPr>
          <w:rFonts w:cs="Arial"/>
        </w:rPr>
        <w:t xml:space="preserve"> </w:t>
      </w:r>
      <w:r w:rsidR="00701B85" w:rsidRPr="003C1548">
        <w:rPr>
          <w:rFonts w:cs="Arial"/>
        </w:rPr>
        <w:t>…</w:t>
      </w:r>
      <w:r w:rsidR="00DA3C72" w:rsidRPr="003C1548">
        <w:rPr>
          <w:rFonts w:cs="Arial"/>
        </w:rPr>
        <w:t xml:space="preserve"> </w:t>
      </w:r>
      <w:r w:rsidR="00701B85" w:rsidRPr="003C1548">
        <w:rPr>
          <w:rFonts w:cs="Arial"/>
        </w:rPr>
        <w:t>+6</w:t>
      </w:r>
      <w:r w:rsidR="00B23654" w:rsidRPr="003C1548">
        <w:rPr>
          <w:rFonts w:cs="Arial"/>
        </w:rPr>
        <w:t>0</w:t>
      </w:r>
      <w:r w:rsidR="00734262" w:rsidRPr="003C1548">
        <w:rPr>
          <w:rFonts w:cs="Arial"/>
        </w:rPr>
        <w:t xml:space="preserve"> </w:t>
      </w:r>
      <w:r w:rsidR="00A15C00" w:rsidRPr="003C1548">
        <w:rPr>
          <w:rFonts w:cs="Arial"/>
        </w:rPr>
        <w:t>°C</w:t>
      </w:r>
    </w:p>
    <w:p w:rsidR="002E4267" w:rsidRPr="003C1548" w:rsidRDefault="002E4267" w:rsidP="00C51211">
      <w:pPr>
        <w:ind w:right="5103"/>
        <w:rPr>
          <w:rFonts w:cs="Arial"/>
        </w:rPr>
      </w:pPr>
      <w:r w:rsidRPr="003C1548">
        <w:rPr>
          <w:rFonts w:cs="Arial"/>
        </w:rPr>
        <w:t>Versorgungsspannung: 24 V DC ±</w:t>
      </w:r>
      <w:r w:rsidR="00815711" w:rsidRPr="003C1548">
        <w:rPr>
          <w:rFonts w:cs="Arial"/>
        </w:rPr>
        <w:t>2</w:t>
      </w:r>
      <w:r w:rsidRPr="003C1548">
        <w:rPr>
          <w:rFonts w:cs="Arial"/>
        </w:rPr>
        <w:t>0</w:t>
      </w:r>
      <w:r w:rsidR="00815711" w:rsidRPr="003C1548">
        <w:rPr>
          <w:rFonts w:cs="Arial"/>
        </w:rPr>
        <w:t xml:space="preserve"> </w:t>
      </w:r>
      <w:r w:rsidRPr="003C1548">
        <w:rPr>
          <w:rFonts w:cs="Arial"/>
        </w:rPr>
        <w:t>%</w:t>
      </w:r>
    </w:p>
    <w:p w:rsidR="002A699A" w:rsidRPr="003C1548" w:rsidRDefault="00F77D49" w:rsidP="00711819">
      <w:pPr>
        <w:ind w:right="5103"/>
        <w:rPr>
          <w:rFonts w:cs="Arial"/>
        </w:rPr>
      </w:pPr>
      <w:r w:rsidRPr="003C1548">
        <w:rPr>
          <w:rFonts w:cs="Arial"/>
        </w:rPr>
        <w:t xml:space="preserve">Ausgangssignale für </w:t>
      </w:r>
      <w:r w:rsidR="00B23654" w:rsidRPr="003C1548">
        <w:rPr>
          <w:rFonts w:cs="Arial"/>
        </w:rPr>
        <w:t xml:space="preserve">Temperatur und Strömung: </w:t>
      </w:r>
      <w:r w:rsidR="009555E0" w:rsidRPr="003C1548">
        <w:rPr>
          <w:rFonts w:cs="Arial"/>
        </w:rPr>
        <w:t xml:space="preserve"> 0</w:t>
      </w:r>
      <w:r w:rsidR="00DA3C72" w:rsidRPr="003C1548">
        <w:rPr>
          <w:rFonts w:cs="Arial"/>
        </w:rPr>
        <w:t xml:space="preserve"> … </w:t>
      </w:r>
      <w:r w:rsidR="009555E0" w:rsidRPr="003C1548">
        <w:rPr>
          <w:rFonts w:cs="Arial"/>
        </w:rPr>
        <w:t xml:space="preserve">10 V </w:t>
      </w:r>
    </w:p>
    <w:p w:rsidR="003065D2" w:rsidRPr="003C1548" w:rsidRDefault="003065D2" w:rsidP="00C51211">
      <w:pPr>
        <w:ind w:right="5103"/>
        <w:rPr>
          <w:rFonts w:cs="Arial"/>
        </w:rPr>
      </w:pPr>
      <w:r w:rsidRPr="003C1548">
        <w:rPr>
          <w:rFonts w:cs="Arial"/>
        </w:rPr>
        <w:t>Anschluss: festangeschlossenes Kabel</w:t>
      </w:r>
      <w:r w:rsidR="003C1548" w:rsidRPr="003C1548">
        <w:rPr>
          <w:rFonts w:cs="Arial"/>
        </w:rPr>
        <w:t xml:space="preserve">, </w:t>
      </w:r>
      <w:r w:rsidR="00B23654" w:rsidRPr="003C1548">
        <w:rPr>
          <w:rFonts w:cs="Arial"/>
        </w:rPr>
        <w:t>4</w:t>
      </w:r>
      <w:r w:rsidR="00711819" w:rsidRPr="003C1548">
        <w:rPr>
          <w:rFonts w:cs="Arial"/>
        </w:rPr>
        <w:t>-polig</w:t>
      </w:r>
      <w:r w:rsidR="00CA2324" w:rsidRPr="003C1548">
        <w:rPr>
          <w:rFonts w:cs="Arial"/>
        </w:rPr>
        <w:t>,</w:t>
      </w:r>
      <w:r w:rsidR="00711819" w:rsidRPr="003C1548">
        <w:rPr>
          <w:rFonts w:cs="Arial"/>
        </w:rPr>
        <w:t xml:space="preserve"> Länge </w:t>
      </w:r>
      <w:r w:rsidR="002225CD" w:rsidRPr="003C1548">
        <w:rPr>
          <w:rFonts w:cs="Arial"/>
        </w:rPr>
        <w:t>2</w:t>
      </w:r>
      <w:r w:rsidRPr="003C1548">
        <w:rPr>
          <w:rFonts w:cs="Arial"/>
        </w:rPr>
        <w:t xml:space="preserve"> m</w:t>
      </w:r>
    </w:p>
    <w:p w:rsidR="003065D2" w:rsidRPr="003C1548" w:rsidRDefault="003065D2" w:rsidP="00C51211">
      <w:pPr>
        <w:ind w:right="5103"/>
        <w:rPr>
          <w:rFonts w:cs="Arial"/>
        </w:rPr>
      </w:pPr>
      <w:r w:rsidRPr="003C1548">
        <w:rPr>
          <w:rFonts w:cs="Arial"/>
        </w:rPr>
        <w:t>Sch</w:t>
      </w:r>
      <w:r w:rsidR="00D505BA" w:rsidRPr="003C1548">
        <w:rPr>
          <w:rFonts w:cs="Arial"/>
        </w:rPr>
        <w:t>utzart: Gehäuse IP 40</w:t>
      </w:r>
      <w:r w:rsidR="006E5899" w:rsidRPr="003C1548">
        <w:rPr>
          <w:rFonts w:cs="Arial"/>
        </w:rPr>
        <w:t xml:space="preserve"> III</w:t>
      </w:r>
      <w:r w:rsidRPr="003C1548">
        <w:rPr>
          <w:rFonts w:cs="Arial"/>
        </w:rPr>
        <w:t xml:space="preserve"> </w:t>
      </w:r>
    </w:p>
    <w:p w:rsidR="003065D2" w:rsidRPr="003C1548" w:rsidRDefault="00493CC1" w:rsidP="00C51211">
      <w:pPr>
        <w:ind w:right="5103"/>
        <w:rPr>
          <w:rFonts w:cs="Arial"/>
        </w:rPr>
      </w:pPr>
      <w:r w:rsidRPr="003C1548">
        <w:rPr>
          <w:rFonts w:cs="Arial"/>
        </w:rPr>
        <w:t>Fühlerlänge: 144</w:t>
      </w:r>
      <w:r w:rsidR="003065D2" w:rsidRPr="003C1548">
        <w:rPr>
          <w:rFonts w:cs="Arial"/>
        </w:rPr>
        <w:t xml:space="preserve"> mm</w:t>
      </w:r>
    </w:p>
    <w:p w:rsidR="003065D2" w:rsidRPr="003C1548" w:rsidRDefault="003065D2" w:rsidP="00C51211">
      <w:pPr>
        <w:ind w:right="5103"/>
        <w:rPr>
          <w:rFonts w:cs="Arial"/>
        </w:rPr>
      </w:pPr>
    </w:p>
    <w:p w:rsidR="006E5899" w:rsidRPr="003C1548" w:rsidRDefault="003065D2" w:rsidP="00C51211">
      <w:pPr>
        <w:ind w:right="5103"/>
        <w:rPr>
          <w:rFonts w:cs="Arial"/>
        </w:rPr>
      </w:pPr>
      <w:r w:rsidRPr="003C1548">
        <w:rPr>
          <w:rFonts w:cs="Arial"/>
        </w:rPr>
        <w:t>Zubehör:</w:t>
      </w:r>
      <w:r w:rsidR="006E5899" w:rsidRPr="003C1548">
        <w:rPr>
          <w:rFonts w:cs="Arial"/>
        </w:rPr>
        <w:t xml:space="preserve"> 2-</w:t>
      </w:r>
      <w:r w:rsidR="00AC0894" w:rsidRPr="003C1548">
        <w:rPr>
          <w:rFonts w:cs="Arial"/>
        </w:rPr>
        <w:t>Wege</w:t>
      </w:r>
      <w:r w:rsidR="006E5899" w:rsidRPr="003C1548">
        <w:rPr>
          <w:rFonts w:cs="Arial"/>
        </w:rPr>
        <w:t xml:space="preserve"> </w:t>
      </w:r>
      <w:r w:rsidR="00AC0894" w:rsidRPr="003C1548">
        <w:rPr>
          <w:rFonts w:cs="Arial"/>
        </w:rPr>
        <w:t>Klammhalter, S</w:t>
      </w:r>
      <w:r w:rsidR="006E5899" w:rsidRPr="003C1548">
        <w:rPr>
          <w:rFonts w:cs="Arial"/>
        </w:rPr>
        <w:t>ensorve</w:t>
      </w:r>
      <w:r w:rsidR="00AC0894" w:rsidRPr="003C1548">
        <w:rPr>
          <w:rFonts w:cs="Arial"/>
        </w:rPr>
        <w:t xml:space="preserve">rlängerungsrohr (Verlängerungsmaß </w:t>
      </w:r>
      <w:r w:rsidR="00493CC1" w:rsidRPr="003C1548">
        <w:rPr>
          <w:rFonts w:cs="Arial"/>
        </w:rPr>
        <w:t>85 mm</w:t>
      </w:r>
      <w:r w:rsidR="00AC0894" w:rsidRPr="003C1548">
        <w:rPr>
          <w:rFonts w:cs="Arial"/>
        </w:rPr>
        <w:t>), Gebrauchsanweisung</w:t>
      </w:r>
    </w:p>
    <w:p w:rsidR="003C1548" w:rsidRPr="003C1548" w:rsidRDefault="003C1548" w:rsidP="00C51211">
      <w:pPr>
        <w:ind w:right="5103"/>
        <w:rPr>
          <w:rFonts w:cs="Arial"/>
        </w:rPr>
      </w:pPr>
    </w:p>
    <w:p w:rsidR="003C1548" w:rsidRPr="003C1548" w:rsidRDefault="003C1548" w:rsidP="00C51211">
      <w:pPr>
        <w:ind w:right="5103"/>
        <w:rPr>
          <w:rFonts w:cs="Arial"/>
        </w:rPr>
      </w:pPr>
      <w:r w:rsidRPr="003C1548">
        <w:rPr>
          <w:rFonts w:cs="Arial"/>
        </w:rPr>
        <w:t>Zubehör:</w:t>
      </w:r>
    </w:p>
    <w:p w:rsidR="003C1548" w:rsidRPr="003C1548" w:rsidRDefault="003C1548" w:rsidP="00C51211">
      <w:pPr>
        <w:ind w:right="5103"/>
        <w:rPr>
          <w:rFonts w:cs="Arial"/>
        </w:rPr>
      </w:pPr>
    </w:p>
    <w:p w:rsidR="003065D2" w:rsidRPr="003C1548" w:rsidRDefault="003065D2" w:rsidP="00C51211">
      <w:pPr>
        <w:ind w:right="5103"/>
        <w:rPr>
          <w:rFonts w:cs="Arial"/>
        </w:rPr>
      </w:pPr>
      <w:r w:rsidRPr="003C1548">
        <w:rPr>
          <w:rFonts w:cs="Arial"/>
        </w:rPr>
        <w:t>gewähltes Fabrikat/Typ:</w:t>
      </w:r>
    </w:p>
    <w:p w:rsidR="002E5DAF" w:rsidRPr="003C1548" w:rsidRDefault="002E5DAF" w:rsidP="002E5DAF">
      <w:pPr>
        <w:ind w:right="5103"/>
        <w:rPr>
          <w:rFonts w:cs="Arial"/>
        </w:rPr>
      </w:pPr>
    </w:p>
    <w:p w:rsidR="003C1548" w:rsidRPr="003C1548" w:rsidRDefault="003C1548" w:rsidP="002E5DAF">
      <w:pPr>
        <w:ind w:right="5103"/>
        <w:rPr>
          <w:rFonts w:cs="Arial"/>
        </w:rPr>
      </w:pPr>
    </w:p>
    <w:p w:rsidR="00C51211" w:rsidRPr="003C1548" w:rsidRDefault="003C1548" w:rsidP="00C51211">
      <w:pPr>
        <w:ind w:right="5103"/>
        <w:rPr>
          <w:rFonts w:cs="Arial"/>
        </w:rPr>
      </w:pPr>
      <w:r w:rsidRPr="003C1548">
        <w:rPr>
          <w:rFonts w:cs="Arial"/>
        </w:rPr>
        <w:t>-----------------------------------------</w:t>
      </w:r>
    </w:p>
    <w:sectPr w:rsidR="00C51211" w:rsidRPr="003C1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4435"/>
    <w:multiLevelType w:val="hybridMultilevel"/>
    <w:tmpl w:val="AC4A3C40"/>
    <w:lvl w:ilvl="0" w:tplc="7C9267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2225CD"/>
    <w:rsid w:val="00272005"/>
    <w:rsid w:val="002A699A"/>
    <w:rsid w:val="002E4267"/>
    <w:rsid w:val="002E5DAF"/>
    <w:rsid w:val="003065D2"/>
    <w:rsid w:val="003672AA"/>
    <w:rsid w:val="00370893"/>
    <w:rsid w:val="003C1548"/>
    <w:rsid w:val="003D499C"/>
    <w:rsid w:val="00493CC1"/>
    <w:rsid w:val="0053717B"/>
    <w:rsid w:val="00580D29"/>
    <w:rsid w:val="006E5899"/>
    <w:rsid w:val="006F6D12"/>
    <w:rsid w:val="00701B85"/>
    <w:rsid w:val="00711819"/>
    <w:rsid w:val="007252C0"/>
    <w:rsid w:val="00734262"/>
    <w:rsid w:val="00815711"/>
    <w:rsid w:val="00911B99"/>
    <w:rsid w:val="009555E0"/>
    <w:rsid w:val="009C67C4"/>
    <w:rsid w:val="009D2C05"/>
    <w:rsid w:val="00A15C00"/>
    <w:rsid w:val="00A2283F"/>
    <w:rsid w:val="00A5612D"/>
    <w:rsid w:val="00AC0894"/>
    <w:rsid w:val="00B23654"/>
    <w:rsid w:val="00BE48C4"/>
    <w:rsid w:val="00C06646"/>
    <w:rsid w:val="00C11132"/>
    <w:rsid w:val="00C51211"/>
    <w:rsid w:val="00CA2324"/>
    <w:rsid w:val="00D505BA"/>
    <w:rsid w:val="00DA3C72"/>
    <w:rsid w:val="00DE0F74"/>
    <w:rsid w:val="00E53E74"/>
    <w:rsid w:val="00F77D49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02664"/>
  <w15:docId w15:val="{ABC64A69-F6FB-42CD-B569-63105982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2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2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F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F184-C0B8-4648-A870-868ABDB4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12</cp:revision>
  <cp:lastPrinted>2016-12-06T07:22:00Z</cp:lastPrinted>
  <dcterms:created xsi:type="dcterms:W3CDTF">2016-12-06T07:52:00Z</dcterms:created>
  <dcterms:modified xsi:type="dcterms:W3CDTF">2022-05-31T09:59:00Z</dcterms:modified>
</cp:coreProperties>
</file>